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396"/>
        <w:gridCol w:w="3884"/>
        <w:gridCol w:w="4077"/>
      </w:tblGrid>
      <w:tr w:rsidR="00EF7A94" w:rsidRPr="00A92C4C" w:rsidTr="00EF7A94">
        <w:trPr>
          <w:trHeight w:val="1230"/>
        </w:trPr>
        <w:tc>
          <w:tcPr>
            <w:tcW w:w="1101" w:type="dxa"/>
            <w:gridSpan w:val="2"/>
            <w:noWrap/>
            <w:hideMark/>
          </w:tcPr>
          <w:p w:rsidR="00EF7A94" w:rsidRPr="00A92C4C" w:rsidRDefault="00EF7A94">
            <w:pPr>
              <w:rPr>
                <w:rFonts w:ascii="Times New Roman" w:hAnsi="Times New Roman" w:cs="Times New Roman"/>
              </w:rPr>
            </w:pPr>
            <w:r w:rsidRPr="00A92C4C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6A2CD820" wp14:editId="556C36A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A92C4C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A92C4C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A92C4C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33790473" wp14:editId="44AC8592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A92C4C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gridSpan w:val="2"/>
            <w:hideMark/>
          </w:tcPr>
          <w:p w:rsidR="00EF7A94" w:rsidRPr="00A92C4C" w:rsidRDefault="00EF7A94">
            <w:pPr>
              <w:rPr>
                <w:rFonts w:ascii="Times New Roman" w:hAnsi="Times New Roman" w:cs="Times New Roman"/>
                <w:iCs/>
              </w:rPr>
            </w:pPr>
            <w:r w:rsidRPr="00A92C4C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A92C4C" w:rsidRDefault="00EF7A94">
            <w:pPr>
              <w:rPr>
                <w:rFonts w:ascii="Times New Roman" w:hAnsi="Times New Roman" w:cs="Times New Roman"/>
                <w:iCs/>
              </w:rPr>
            </w:pPr>
            <w:r w:rsidRPr="00A92C4C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A92C4C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A92C4C" w:rsidRDefault="00EF7A94">
            <w:pPr>
              <w:rPr>
                <w:rFonts w:ascii="Times New Roman" w:hAnsi="Times New Roman" w:cs="Times New Roman"/>
                <w:iCs/>
              </w:rPr>
            </w:pPr>
            <w:r w:rsidRPr="00A92C4C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Pr="00A92C4C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A92C4C" w:rsidRDefault="00EF7A94" w:rsidP="00546B67">
            <w:pPr>
              <w:rPr>
                <w:rFonts w:ascii="Times New Roman" w:hAnsi="Times New Roman" w:cs="Times New Roman"/>
                <w:i/>
                <w:iCs/>
              </w:rPr>
            </w:pPr>
            <w:r w:rsidRPr="00A92C4C">
              <w:rPr>
                <w:rFonts w:ascii="Times New Roman" w:hAnsi="Times New Roman" w:cs="Times New Roman"/>
                <w:iCs/>
              </w:rPr>
              <w:t>U Zagrebu,</w:t>
            </w:r>
            <w:r w:rsidR="00DC3B67">
              <w:rPr>
                <w:rFonts w:ascii="Times New Roman" w:hAnsi="Times New Roman" w:cs="Times New Roman"/>
                <w:iCs/>
              </w:rPr>
              <w:t xml:space="preserve"> 2</w:t>
            </w:r>
            <w:r w:rsidR="00546B67">
              <w:rPr>
                <w:rFonts w:ascii="Times New Roman" w:hAnsi="Times New Roman" w:cs="Times New Roman"/>
                <w:iCs/>
              </w:rPr>
              <w:t>9</w:t>
            </w:r>
            <w:bookmarkStart w:id="1" w:name="_GoBack"/>
            <w:bookmarkEnd w:id="1"/>
            <w:r w:rsidR="00EB1383" w:rsidRPr="00A92C4C">
              <w:rPr>
                <w:rFonts w:ascii="Times New Roman" w:hAnsi="Times New Roman" w:cs="Times New Roman"/>
                <w:iCs/>
              </w:rPr>
              <w:t>.</w:t>
            </w:r>
            <w:r w:rsidR="00DC3B67">
              <w:rPr>
                <w:rFonts w:ascii="Times New Roman" w:hAnsi="Times New Roman" w:cs="Times New Roman"/>
                <w:iCs/>
              </w:rPr>
              <w:t>studenoga</w:t>
            </w:r>
            <w:r w:rsidR="00E73B51" w:rsidRPr="00A92C4C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A92C4C" w:rsidTr="00171039">
        <w:trPr>
          <w:trHeight w:val="1230"/>
        </w:trPr>
        <w:tc>
          <w:tcPr>
            <w:tcW w:w="9288" w:type="dxa"/>
            <w:gridSpan w:val="4"/>
            <w:vAlign w:val="center"/>
            <w:hideMark/>
          </w:tcPr>
          <w:p w:rsidR="00A97147" w:rsidRPr="00A92C4C" w:rsidRDefault="0094309B" w:rsidP="00DC3B67">
            <w:pPr>
              <w:jc w:val="center"/>
              <w:rPr>
                <w:rFonts w:ascii="Times New Roman" w:hAnsi="Times New Roman" w:cs="Times New Roman"/>
              </w:rPr>
            </w:pPr>
            <w:r w:rsidRPr="00A92C4C">
              <w:rPr>
                <w:rFonts w:ascii="Times New Roman" w:hAnsi="Times New Roman" w:cs="Times New Roman"/>
              </w:rPr>
              <w:t>Na temelju članka 198. Zakona o javnoj nabavi (NN br. 120/2016), Grad Zagreb kao Središnje tijelo za javnu nabavu</w:t>
            </w:r>
            <w:r w:rsidR="00A36484" w:rsidRPr="00A92C4C">
              <w:rPr>
                <w:rFonts w:ascii="Times New Roman" w:hAnsi="Times New Roman" w:cs="Times New Roman"/>
              </w:rPr>
              <w:t>,</w:t>
            </w:r>
            <w:r w:rsidRPr="00A92C4C">
              <w:rPr>
                <w:rFonts w:ascii="Times New Roman" w:hAnsi="Times New Roman" w:cs="Times New Roman"/>
              </w:rPr>
              <w:t xml:space="preserve"> a za naručitelja </w:t>
            </w:r>
            <w:r w:rsidR="00DC3B67" w:rsidRPr="00DC3B67">
              <w:rPr>
                <w:rFonts w:ascii="Times New Roman" w:hAnsi="Times New Roman" w:cs="Times New Roman"/>
              </w:rPr>
              <w:t>INTEGRIRANI PROMET ZAGREBAČKOG PODRUČJA d.o.o., Zagreb, Park Stara Trešnjevka 2</w:t>
            </w:r>
            <w:r w:rsidRPr="00A92C4C">
              <w:rPr>
                <w:rFonts w:ascii="Times New Roman" w:hAnsi="Times New Roman" w:cs="Times New Roman"/>
              </w:rPr>
              <w:t xml:space="preserve">, a nastavno na Nacrt Dokumentacije o nabavi za predmet nabave </w:t>
            </w:r>
            <w:r w:rsidR="00DC3B67" w:rsidRPr="00DC3B67">
              <w:rPr>
                <w:rFonts w:ascii="Times New Roman" w:hAnsi="Times New Roman" w:cs="Times New Roman"/>
                <w:b/>
              </w:rPr>
              <w:t>Izrada II faza Master plana prometnog sustava Grada Zagreba, Zagrebačke županije i Krapinsko zagorske županije</w:t>
            </w:r>
            <w:r w:rsidRPr="00A92C4C">
              <w:rPr>
                <w:rFonts w:ascii="Times New Roman" w:hAnsi="Times New Roman" w:cs="Times New Roman"/>
              </w:rPr>
              <w:t xml:space="preserve">, evidencijski broj: </w:t>
            </w:r>
            <w:r w:rsidR="00DC3B67" w:rsidRPr="00DC3B67">
              <w:rPr>
                <w:rFonts w:ascii="Times New Roman" w:hAnsi="Times New Roman" w:cs="Times New Roman"/>
                <w:b/>
              </w:rPr>
              <w:t>008-002-14</w:t>
            </w:r>
            <w:r w:rsidRPr="00DC3B67">
              <w:rPr>
                <w:rFonts w:ascii="Times New Roman" w:hAnsi="Times New Roman" w:cs="Times New Roman"/>
                <w:b/>
              </w:rPr>
              <w:t>-</w:t>
            </w:r>
            <w:r w:rsidRPr="00A92C4C">
              <w:rPr>
                <w:rFonts w:ascii="Times New Roman" w:hAnsi="Times New Roman" w:cs="Times New Roman"/>
                <w:b/>
              </w:rPr>
              <w:t>2017-EVV</w:t>
            </w:r>
            <w:r w:rsidRPr="00A92C4C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A92C4C" w:rsidTr="00171039">
        <w:trPr>
          <w:trHeight w:val="677"/>
        </w:trPr>
        <w:tc>
          <w:tcPr>
            <w:tcW w:w="9288" w:type="dxa"/>
            <w:gridSpan w:val="4"/>
            <w:vAlign w:val="center"/>
            <w:hideMark/>
          </w:tcPr>
          <w:p w:rsidR="00171039" w:rsidRPr="00A92C4C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C4C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CB72C6" w:rsidRPr="00A92C4C" w:rsidTr="00403512">
        <w:trPr>
          <w:trHeight w:val="795"/>
        </w:trPr>
        <w:tc>
          <w:tcPr>
            <w:tcW w:w="705" w:type="dxa"/>
            <w:noWrap/>
            <w:vAlign w:val="center"/>
            <w:hideMark/>
          </w:tcPr>
          <w:p w:rsidR="00CB72C6" w:rsidRPr="00A92C4C" w:rsidRDefault="00CB72C6" w:rsidP="00403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C4C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B72C6" w:rsidRPr="00A92C4C" w:rsidRDefault="00CB72C6" w:rsidP="00403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C4C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  <w:hideMark/>
          </w:tcPr>
          <w:p w:rsidR="00CB72C6" w:rsidRPr="00A92C4C" w:rsidRDefault="00CB72C6" w:rsidP="00403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C4C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</w:p>
        </w:tc>
      </w:tr>
      <w:tr w:rsidR="00CB72C6" w:rsidRPr="00A92C4C" w:rsidTr="0052157A">
        <w:trPr>
          <w:trHeight w:val="4415"/>
        </w:trPr>
        <w:tc>
          <w:tcPr>
            <w:tcW w:w="705" w:type="dxa"/>
            <w:vMerge w:val="restart"/>
            <w:noWrap/>
            <w:hideMark/>
          </w:tcPr>
          <w:p w:rsidR="00CB72C6" w:rsidRPr="00A92C4C" w:rsidRDefault="00CB72C6" w:rsidP="00403512">
            <w:pPr>
              <w:rPr>
                <w:rFonts w:ascii="Times New Roman" w:hAnsi="Times New Roman" w:cs="Times New Roman"/>
              </w:rPr>
            </w:pPr>
            <w:r w:rsidRPr="00A92C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6" w:type="dxa"/>
            <w:gridSpan w:val="2"/>
            <w:vMerge w:val="restart"/>
          </w:tcPr>
          <w:p w:rsidR="00DC3B67" w:rsidRPr="00DC3B67" w:rsidRDefault="00DC3B67" w:rsidP="00DC3B67">
            <w:pPr>
              <w:jc w:val="both"/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U točki 15.2. UVJETI TEHNIČKE I STRUČNE SPOSOBNOSTI I NJIHOVE MINIMALNE RAZINE Dokumentacije o nabavi navedeno je:</w:t>
            </w:r>
          </w:p>
          <w:p w:rsidR="00DC3B67" w:rsidRPr="00DC3B67" w:rsidRDefault="00DC3B67" w:rsidP="00DC3B67">
            <w:pPr>
              <w:jc w:val="both"/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jc w:val="both"/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 xml:space="preserve">„Gospodarski subjekt mora dokazati da je u godini u kojoj je započeo postupak javne nabave i tijekom pet godina koje prethode toj godini pružio usluge iste ili slične predmetu nabave izrade Master plana prometa ili prometne studije ili slično koja uključuje cestovni i željeznički prometni sustav i sustav javnog prijevoza putnika  za područje s minimalno 500.000 stanovnika s time da vrijednost bez PDV-a </w:t>
            </w:r>
            <w:r w:rsidR="007D6FC4" w:rsidRPr="007D6FC4">
              <w:rPr>
                <w:rFonts w:ascii="Times New Roman" w:hAnsi="Times New Roman" w:cs="Times New Roman"/>
              </w:rPr>
              <w:t>pružene usluge</w:t>
            </w:r>
            <w:r w:rsidRPr="007D6FC4">
              <w:rPr>
                <w:rFonts w:ascii="Times New Roman" w:hAnsi="Times New Roman" w:cs="Times New Roman"/>
              </w:rPr>
              <w:t xml:space="preserve"> </w:t>
            </w:r>
            <w:r w:rsidRPr="00DC3B67">
              <w:rPr>
                <w:rFonts w:ascii="Times New Roman" w:hAnsi="Times New Roman" w:cs="Times New Roman"/>
              </w:rPr>
              <w:t>mora biti minimalno u visini procijenjene vrijednosti nabave čime gospodarski subjekt dokazuje da ima potrebno iskustvo, znanje i sposobnost i da je, s obzirom na opseg, predmet i procijenjenu vrijednost nabave, sposoban kvalitetno obavljati usluge iz predmeta nabave. …</w:t>
            </w:r>
          </w:p>
          <w:p w:rsidR="00DC3B67" w:rsidRPr="00DC3B67" w:rsidRDefault="00DC3B67" w:rsidP="00DC3B67">
            <w:pPr>
              <w:jc w:val="both"/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jc w:val="both"/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Gospodarski subjekt mora dokazati da je u godini u kojoj je započeo postupak javne nabave i tijekom pet godina koje prethode toj godini pružio usluge iste ili slične predmetu nabave s time da vrijednost bez PDV-a pružene usluge mora biti minimalno u visini procijenjene vrijednosti nabave čime gospodarski subjekt dokazuje da ima potrebno iskustvo, znanje i sposobnost i da je, s obzirom na opseg, predmet i procijenjenu vrijednost nabave, sposoban kvalitetno obavljati usluge iz predmeta nabave.</w:t>
            </w:r>
          </w:p>
          <w:p w:rsidR="00DC3B67" w:rsidRPr="00DC3B67" w:rsidRDefault="00DC3B67" w:rsidP="00DC3B67">
            <w:pPr>
              <w:jc w:val="both"/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jc w:val="both"/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Popis usluga mora minimalno sadržavati:</w:t>
            </w:r>
          </w:p>
          <w:p w:rsidR="00DC3B67" w:rsidRPr="00DC3B67" w:rsidRDefault="00DC3B67" w:rsidP="00DC3B67">
            <w:pPr>
              <w:jc w:val="both"/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jc w:val="both"/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lastRenderedPageBreak/>
              <w:t>- jedna (1) usluga izrade Master plana prometa ili prometne studije ili slično koja uključuje cestovni i željeznički prometni sustav i sustav javnog prijevoza putnika  za područje s minimalno 500.000 stanovnika u visini iznosa procijenjene vrijednosti</w:t>
            </w:r>
          </w:p>
          <w:p w:rsidR="00DC3B67" w:rsidRPr="00DC3B67" w:rsidRDefault="00DC3B67" w:rsidP="00DC3B67">
            <w:pPr>
              <w:jc w:val="both"/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jc w:val="both"/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Popis sadrži minimalno opis, vrijednost, datum završetka usluga, te naziv druge ugovorne strane.“</w:t>
            </w:r>
          </w:p>
          <w:p w:rsidR="00DC3B67" w:rsidRPr="00DC3B67" w:rsidRDefault="00DC3B67" w:rsidP="00DC3B67">
            <w:pPr>
              <w:jc w:val="both"/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jc w:val="both"/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Prema dostupnim informacijama, u Republici Hrvatskoj u zadnjih pet godina nije napravljen niti jedan Master plan prometa ili Prostorno-prometna studija za područje koje obuhvaća više od 500.000 stanovnika, a da je vrijednost pružene usluge bez PDV-a, u visini procijenjene vrijednosti nabave (8.000.000,00 Kn). Ovaj uvjet direktno isključuje domaće ponuditelje u ovom nadmetanju.</w:t>
            </w:r>
          </w:p>
          <w:p w:rsidR="00DC3B67" w:rsidRPr="00DC3B67" w:rsidRDefault="00DC3B67" w:rsidP="00DC3B67">
            <w:pPr>
              <w:jc w:val="both"/>
              <w:rPr>
                <w:rFonts w:ascii="Times New Roman" w:hAnsi="Times New Roman" w:cs="Times New Roman"/>
              </w:rPr>
            </w:pPr>
          </w:p>
          <w:p w:rsidR="00CB72C6" w:rsidRPr="00A92C4C" w:rsidRDefault="00DC3B67" w:rsidP="00DC3B67">
            <w:pPr>
              <w:jc w:val="both"/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Predlažemo promjenu uvjeta nadmetanja kojima bi gospodarski subjekt morao dokazati da je u godini u kojoj je započeo postupak javne nabave i tijekom deset godina koje prethode toj godini, pružio usluge iste ili slične predmetu nabave za područje s minimalno 200.000 stanovnika, a da je vrijednost jedne ili kumulativna vrijednost dvije pružene usluge bez PDV-a, minimalno u visini procijenjene vrijednosti nabave (8.000.000,00 Kn).</w:t>
            </w:r>
          </w:p>
        </w:tc>
        <w:tc>
          <w:tcPr>
            <w:tcW w:w="4077" w:type="dxa"/>
            <w:vMerge w:val="restart"/>
            <w:noWrap/>
          </w:tcPr>
          <w:p w:rsidR="00CB72C6" w:rsidRPr="007D6FC4" w:rsidRDefault="004B793D" w:rsidP="0033264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D6FC4">
              <w:rPr>
                <w:rFonts w:ascii="Times New Roman" w:hAnsi="Times New Roman" w:cs="Times New Roman"/>
                <w:b/>
                <w:u w:val="single"/>
              </w:rPr>
              <w:lastRenderedPageBreak/>
              <w:t>Naručitelj ostaje kod predloženih uvjeta</w:t>
            </w:r>
            <w:r w:rsidR="00057B01" w:rsidRPr="007D6FC4">
              <w:rPr>
                <w:rFonts w:ascii="Times New Roman" w:hAnsi="Times New Roman" w:cs="Times New Roman"/>
                <w:b/>
                <w:u w:val="single"/>
              </w:rPr>
              <w:t xml:space="preserve"> – vezano uz područje sa 500.000 stanovnika - </w:t>
            </w:r>
            <w:r w:rsidRPr="007D6FC4">
              <w:rPr>
                <w:rFonts w:ascii="Times New Roman" w:hAnsi="Times New Roman" w:cs="Times New Roman"/>
                <w:b/>
                <w:u w:val="single"/>
              </w:rPr>
              <w:t xml:space="preserve"> i</w:t>
            </w:r>
            <w:r w:rsidR="006F51BB">
              <w:rPr>
                <w:rFonts w:ascii="Times New Roman" w:hAnsi="Times New Roman" w:cs="Times New Roman"/>
                <w:b/>
                <w:u w:val="single"/>
              </w:rPr>
              <w:t xml:space="preserve">z razloga što su isti razmjerni </w:t>
            </w:r>
            <w:r w:rsidRPr="007D6FC4">
              <w:rPr>
                <w:rFonts w:ascii="Times New Roman" w:hAnsi="Times New Roman" w:cs="Times New Roman"/>
                <w:b/>
                <w:u w:val="single"/>
              </w:rPr>
              <w:t>predmetu nabave</w:t>
            </w:r>
            <w:r w:rsidR="006F51BB">
              <w:rPr>
                <w:rFonts w:ascii="Times New Roman" w:hAnsi="Times New Roman" w:cs="Times New Roman"/>
                <w:b/>
                <w:u w:val="single"/>
              </w:rPr>
              <w:t xml:space="preserve"> te su određeni prema uvjetima u projektnom zadatku koji je sastavni dio dokumentacije za nadmetanje</w:t>
            </w:r>
            <w:r w:rsidRPr="007D6FC4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6F51B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057B01" w:rsidRPr="007D6FC4" w:rsidRDefault="00057B01" w:rsidP="0033264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57B01" w:rsidRPr="007D6FC4" w:rsidRDefault="00057B01" w:rsidP="00057B01">
            <w:pPr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7D6FC4">
              <w:rPr>
                <w:rFonts w:ascii="Times New Roman" w:hAnsi="Times New Roman" w:cs="Times New Roman"/>
                <w:b/>
                <w:color w:val="FF0000"/>
                <w:u w:val="single"/>
              </w:rPr>
              <w:t>Usvaja se slijedeća promjena</w:t>
            </w:r>
            <w:r w:rsidR="007D6FC4" w:rsidRPr="007D6FC4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(crveno označen tekst)</w:t>
            </w:r>
            <w:r w:rsidRPr="007D6FC4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: </w:t>
            </w:r>
          </w:p>
          <w:p w:rsidR="007D6FC4" w:rsidRDefault="007D6FC4" w:rsidP="00057B0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D6FC4" w:rsidRPr="00DC3B67" w:rsidRDefault="007D6FC4" w:rsidP="007D6FC4">
            <w:pPr>
              <w:jc w:val="both"/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„Gospodarski subjekt mora dokazati da je u godini u kojoj je započeo postupak javne nabave i tijekom pet godina koje prethode toj godini pružio usluge iste ili slične predmetu nabave izrade Master plana prometa ili prometne studije ili slično koja uključuje cestovni i željeznički prometni sustav i sustav javnog prijevoza putnika  za područje s minimalno 500.000 stanovnika s</w:t>
            </w:r>
            <w:r w:rsidR="006F51BB">
              <w:rPr>
                <w:rFonts w:ascii="Times New Roman" w:hAnsi="Times New Roman" w:cs="Times New Roman"/>
              </w:rPr>
              <w:t xml:space="preserve"> time da </w:t>
            </w:r>
            <w:r w:rsidR="004C7F14">
              <w:rPr>
                <w:rFonts w:ascii="Times New Roman" w:hAnsi="Times New Roman" w:cs="Times New Roman"/>
              </w:rPr>
              <w:t xml:space="preserve">zbroj </w:t>
            </w:r>
            <w:r w:rsidR="006F51BB">
              <w:rPr>
                <w:rFonts w:ascii="Times New Roman" w:hAnsi="Times New Roman" w:cs="Times New Roman"/>
              </w:rPr>
              <w:t xml:space="preserve">vrijednost bez PDV-a </w:t>
            </w:r>
            <w:r w:rsidR="004C7F14">
              <w:rPr>
                <w:rFonts w:ascii="Times New Roman" w:hAnsi="Times New Roman" w:cs="Times New Roman"/>
                <w:color w:val="FF0000"/>
              </w:rPr>
              <w:t>najviše</w:t>
            </w:r>
            <w:r w:rsidR="006F51BB" w:rsidRPr="006F51BB">
              <w:rPr>
                <w:rFonts w:ascii="Times New Roman" w:hAnsi="Times New Roman" w:cs="Times New Roman"/>
                <w:color w:val="FF0000"/>
              </w:rPr>
              <w:t xml:space="preserve"> dvije</w:t>
            </w:r>
            <w:r w:rsidRPr="00057B0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D6FC4">
              <w:rPr>
                <w:rFonts w:ascii="Times New Roman" w:hAnsi="Times New Roman" w:cs="Times New Roman"/>
              </w:rPr>
              <w:t xml:space="preserve">pružene usluge </w:t>
            </w:r>
            <w:r w:rsidRPr="00DC3B67">
              <w:rPr>
                <w:rFonts w:ascii="Times New Roman" w:hAnsi="Times New Roman" w:cs="Times New Roman"/>
              </w:rPr>
              <w:t>mora biti minimalno u visini procijenjene vrijednosti nabave čime gospodarski subjekt dokazuje da ima potrebno iskustvo, znanje i sposobnost i da je, s obzirom na opseg, predmet i procijenjenu vrijednost nabave, sposoban kvalitetno obavljati usluge iz predmeta nabave. …</w:t>
            </w:r>
          </w:p>
          <w:p w:rsidR="007D6FC4" w:rsidRPr="00057B01" w:rsidRDefault="007D6FC4" w:rsidP="00057B0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D6FC4" w:rsidRPr="00DC3B67" w:rsidRDefault="007D6FC4" w:rsidP="007D6FC4">
            <w:pPr>
              <w:jc w:val="both"/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 xml:space="preserve">Gospodarski subjekt mora dokazati da je u godini u kojoj je započeo postupak javne nabave i tijekom pet godina koje prethode toj godini pružio usluge iste ili slične predmetu nabave s time da </w:t>
            </w:r>
            <w:r w:rsidR="004C7F14">
              <w:rPr>
                <w:rFonts w:ascii="Times New Roman" w:hAnsi="Times New Roman" w:cs="Times New Roman"/>
              </w:rPr>
              <w:t xml:space="preserve">zbroj </w:t>
            </w:r>
            <w:r w:rsidRPr="00DC3B67">
              <w:rPr>
                <w:rFonts w:ascii="Times New Roman" w:hAnsi="Times New Roman" w:cs="Times New Roman"/>
              </w:rPr>
              <w:t>vrijednost</w:t>
            </w:r>
            <w:r w:rsidR="004C7F14">
              <w:rPr>
                <w:rFonts w:ascii="Times New Roman" w:hAnsi="Times New Roman" w:cs="Times New Roman"/>
              </w:rPr>
              <w:t>i</w:t>
            </w:r>
            <w:r w:rsidRPr="00DC3B67">
              <w:rPr>
                <w:rFonts w:ascii="Times New Roman" w:hAnsi="Times New Roman" w:cs="Times New Roman"/>
              </w:rPr>
              <w:t xml:space="preserve"> bez PDV-a </w:t>
            </w:r>
            <w:r w:rsidR="004C7F14">
              <w:rPr>
                <w:rFonts w:ascii="Times New Roman" w:hAnsi="Times New Roman" w:cs="Times New Roman"/>
                <w:color w:val="FF0000"/>
              </w:rPr>
              <w:t>najviše</w:t>
            </w:r>
            <w:r w:rsidR="006F51BB" w:rsidRPr="006F51BB">
              <w:rPr>
                <w:rFonts w:ascii="Times New Roman" w:hAnsi="Times New Roman" w:cs="Times New Roman"/>
                <w:color w:val="FF0000"/>
              </w:rPr>
              <w:t xml:space="preserve"> dvije</w:t>
            </w:r>
            <w:r w:rsidRPr="00057B0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C3B67">
              <w:rPr>
                <w:rFonts w:ascii="Times New Roman" w:hAnsi="Times New Roman" w:cs="Times New Roman"/>
              </w:rPr>
              <w:t xml:space="preserve">pružene usluge mora biti minimalno u visini procijenjene vrijednosti nabave čime gospodarski subjekt </w:t>
            </w:r>
            <w:r w:rsidRPr="00DC3B67">
              <w:rPr>
                <w:rFonts w:ascii="Times New Roman" w:hAnsi="Times New Roman" w:cs="Times New Roman"/>
              </w:rPr>
              <w:lastRenderedPageBreak/>
              <w:t>dokazuje da ima potrebno iskustvo, znanje i sposobnost i da je, s obzirom na opseg, predmet i procijenjenu vrijednost nabave, sposoban kvalitetno obavljati usluge iz predmeta nabave.</w:t>
            </w:r>
          </w:p>
          <w:p w:rsidR="007D6FC4" w:rsidRPr="00DC3B67" w:rsidRDefault="007D6FC4" w:rsidP="00057B01">
            <w:pPr>
              <w:jc w:val="both"/>
              <w:rPr>
                <w:rFonts w:ascii="Times New Roman" w:hAnsi="Times New Roman" w:cs="Times New Roman"/>
              </w:rPr>
            </w:pPr>
          </w:p>
          <w:p w:rsidR="00057B01" w:rsidRPr="00885769" w:rsidRDefault="006F51BB" w:rsidP="006F51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5769">
              <w:rPr>
                <w:rFonts w:ascii="Times New Roman" w:hAnsi="Times New Roman" w:cs="Times New Roman"/>
                <w:b/>
              </w:rPr>
              <w:t>Izmjena dokumentacije točka 15.2.</w:t>
            </w:r>
          </w:p>
        </w:tc>
      </w:tr>
      <w:tr w:rsidR="00CB72C6" w:rsidRPr="00A92C4C" w:rsidTr="0052157A">
        <w:trPr>
          <w:trHeight w:val="509"/>
        </w:trPr>
        <w:tc>
          <w:tcPr>
            <w:tcW w:w="705" w:type="dxa"/>
            <w:vMerge/>
            <w:hideMark/>
          </w:tcPr>
          <w:p w:rsidR="00CB72C6" w:rsidRPr="00A92C4C" w:rsidRDefault="00CB72C6" w:rsidP="0040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gridSpan w:val="2"/>
            <w:vMerge/>
            <w:hideMark/>
          </w:tcPr>
          <w:p w:rsidR="00CB72C6" w:rsidRPr="00A92C4C" w:rsidRDefault="00CB72C6" w:rsidP="0040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hideMark/>
          </w:tcPr>
          <w:p w:rsidR="00CB72C6" w:rsidRPr="00A92C4C" w:rsidRDefault="00CB72C6" w:rsidP="00403512">
            <w:pPr>
              <w:rPr>
                <w:rFonts w:ascii="Times New Roman" w:hAnsi="Times New Roman" w:cs="Times New Roman"/>
              </w:rPr>
            </w:pPr>
          </w:p>
        </w:tc>
      </w:tr>
      <w:tr w:rsidR="00DC3B67" w:rsidRPr="00A92C4C" w:rsidTr="0052157A">
        <w:trPr>
          <w:trHeight w:val="253"/>
        </w:trPr>
        <w:tc>
          <w:tcPr>
            <w:tcW w:w="705" w:type="dxa"/>
          </w:tcPr>
          <w:p w:rsidR="00DC3B67" w:rsidRPr="00A92C4C" w:rsidRDefault="00DC3B67" w:rsidP="00403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506" w:type="dxa"/>
            <w:gridSpan w:val="2"/>
          </w:tcPr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Vezano na točku 27. Kriterij za odabir ponude predložene Dokumentacije o nabavi, za sve dolje navedene ključne stručnjake: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C3B67">
              <w:rPr>
                <w:rFonts w:ascii="Times New Roman" w:hAnsi="Times New Roman" w:cs="Times New Roman"/>
              </w:rPr>
              <w:t>Stručnjak 1. Voditelj tima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C3B67">
              <w:rPr>
                <w:rFonts w:ascii="Times New Roman" w:hAnsi="Times New Roman" w:cs="Times New Roman"/>
              </w:rPr>
              <w:t>Stručnjak 2. Stručnjak za izradu prometnih analiza i prometnih modela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C3B67">
              <w:rPr>
                <w:rFonts w:ascii="Times New Roman" w:hAnsi="Times New Roman" w:cs="Times New Roman"/>
              </w:rPr>
              <w:t>Stručnjak 3. Stručnjak za javni promet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C3B67">
              <w:rPr>
                <w:rFonts w:ascii="Times New Roman" w:hAnsi="Times New Roman" w:cs="Times New Roman"/>
              </w:rPr>
              <w:t>Stručnjak 4. Stručnjak za sigurnost prometa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boduje se samo broj prometnih studija i slično koje uključuju cestovni i željeznički prometni sustav i sustav javnog prijevoza putnika za područje s minimalno 500.000 stanovnika u kojima je stručnjak radio. Maksimalni broj studija koji se boduje je 10.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 xml:space="preserve">Prema dostupnim informacijama, u Republici Hrvatskoj u zadnjih pet godina nije napravljen niti jedan Master plan prometa ili Prostorno-prometna studija za područje koje </w:t>
            </w:r>
            <w:r w:rsidRPr="00DC3B67">
              <w:rPr>
                <w:rFonts w:ascii="Times New Roman" w:hAnsi="Times New Roman" w:cs="Times New Roman"/>
              </w:rPr>
              <w:lastRenderedPageBreak/>
              <w:t>obuhvaća više od 500.000 stanovnika, a sveukupno ih nije napravljeno više od 10, pri čemu nije moguće da je isti stručnjak izradio svih 10 Studija.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A92C4C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Predlažemo promjenu uvjeta nadmetanja tako da se boduje maksimalno 5 studija za područje s minimalno 200.000 stanovnika, zbog činjenice da stručnjaci koji posjeduju navedeno iskustvo su dovoljno kvalificirani za provedbu ovog projekta, dok je zadržavanje traženog iskustva diskriminatorno i uvelike ograničava tržišno nadmetanje.</w:t>
            </w:r>
          </w:p>
        </w:tc>
        <w:tc>
          <w:tcPr>
            <w:tcW w:w="4077" w:type="dxa"/>
          </w:tcPr>
          <w:p w:rsidR="006F51BB" w:rsidRDefault="004B793D" w:rsidP="006F51B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D6FC4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Naručitelj ostaje kod predloženih uvjeta, </w:t>
            </w:r>
            <w:r w:rsidR="006F51BB" w:rsidRPr="006F51BB">
              <w:rPr>
                <w:rFonts w:ascii="Times New Roman" w:hAnsi="Times New Roman" w:cs="Times New Roman"/>
                <w:b/>
                <w:u w:val="single"/>
              </w:rPr>
              <w:t>iz razloga što su isti razmjerni predmetu nabave te su određeni prema uvjetima u projektnom zadatku koji je sastavni dio dokumentacije za nadmetanje.</w:t>
            </w:r>
          </w:p>
          <w:p w:rsidR="006F51BB" w:rsidRDefault="006F51BB" w:rsidP="006F51BB">
            <w:pPr>
              <w:rPr>
                <w:rFonts w:ascii="Times New Roman" w:hAnsi="Times New Roman" w:cs="Times New Roman"/>
              </w:rPr>
            </w:pPr>
          </w:p>
          <w:p w:rsidR="006F51BB" w:rsidRDefault="006F51BB" w:rsidP="006F51BB">
            <w:pPr>
              <w:rPr>
                <w:rFonts w:ascii="Times New Roman" w:hAnsi="Times New Roman" w:cs="Times New Roman"/>
              </w:rPr>
            </w:pPr>
          </w:p>
          <w:p w:rsidR="00DC3B67" w:rsidRPr="006F51BB" w:rsidRDefault="00DC3B67" w:rsidP="006F51BB">
            <w:pPr>
              <w:rPr>
                <w:rFonts w:ascii="Times New Roman" w:hAnsi="Times New Roman" w:cs="Times New Roman"/>
              </w:rPr>
            </w:pPr>
          </w:p>
        </w:tc>
      </w:tr>
      <w:tr w:rsidR="00DC3B67" w:rsidRPr="00A92C4C" w:rsidTr="0052157A">
        <w:trPr>
          <w:trHeight w:val="253"/>
        </w:trPr>
        <w:tc>
          <w:tcPr>
            <w:tcW w:w="705" w:type="dxa"/>
          </w:tcPr>
          <w:p w:rsidR="00DC3B67" w:rsidRDefault="00DC3B67" w:rsidP="00403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06" w:type="dxa"/>
            <w:gridSpan w:val="2"/>
          </w:tcPr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Vezano na točku 36.3 POSEBNA OVLAŠTENJA I SUGLASNOSTI DoN-a navodi se: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„Zakonom o zaštiti okoliša (NN 80/13, 153/13 i 75/15) definirana je uloga Ovlaštenika u postupku Strateške procjene utjecaja na okoliš, koja je detaljnije opisana u Uredbi o strateškoj procjeni utjecaja strategije, plana i programa na okoliš (NN 3/17) te Pravilnika o uvjetima za izdavanje suglasnosti pravnim osobama za obavljanje stručnih poslova zaštite okoliša (NN 57/10). Člankom 13, stavak 3 Uredbe o strateškoj procjeni utjecaja strategije, plana i programa na okoliš definirano je kako slijedi „Ovlaštenik pri izradi strateške studije koristi najnovije vjerodostojne i dostupne podatke s obzirom na sadržaj, ciljeve i razinu obuhvata strategije, plana odnosno programa, uzimajući u obzir da se pojedina pitanja razmatraju na različitim razinama donošenja strategije, plana ili programa, te je u te svrhe prilikom izrade strateške studije dužan surađivati s izrađivačem“.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6F51BB" w:rsidRDefault="00DC3B67" w:rsidP="00DC3B67">
            <w:pPr>
              <w:rPr>
                <w:rFonts w:ascii="Times New Roman" w:hAnsi="Times New Roman" w:cs="Times New Roman"/>
              </w:rPr>
            </w:pPr>
            <w:r w:rsidRPr="006F51BB">
              <w:rPr>
                <w:rFonts w:ascii="Times New Roman" w:hAnsi="Times New Roman" w:cs="Times New Roman"/>
              </w:rPr>
              <w:t>Slijedom navedenog, odabrani ponuditelj dužan se je pridržavati gore navedenih citiranih zakonskih odredbi te je također dužan uvažiti i  preporuku Ministarstva zaštite okoliša i energetike prema kojoj izrađivač Master plana ne može ujedno biti i ovlaštenik za izradu strateške studije predmetnog Masterplana prilikom izvršenja ugovora.“</w:t>
            </w:r>
          </w:p>
          <w:p w:rsid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 xml:space="preserve">Upozorili bismo Naručitelja da ne postoji pisana preporuka Ministarstva zaštite okoliša i energetike prema kojoj izrađivač Masterplana ne može ujedno biti i ovlaštenik za izradu strateške studije predmetnog </w:t>
            </w:r>
            <w:r w:rsidRPr="00DC3B67">
              <w:rPr>
                <w:rFonts w:ascii="Times New Roman" w:hAnsi="Times New Roman" w:cs="Times New Roman"/>
              </w:rPr>
              <w:lastRenderedPageBreak/>
              <w:t>Masterplana prilikom izvršenja ugovora kao niti poveznica sa prethodno navedenom regulativom.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Obrazloženje prakse: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Ministarstvo čije se preporuke spominju bilo je nadležno i u postupku SPUO u kojem su izrađivač Plana i Ovlaštenik za izradu Strateške studije bila ista pravna osoba (navedeni plan donesen je 2017. godine).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Nadalje napominjemo da je suradnja ovlaštenika i izrađivača (navedena u članku 13. Stavak 3 Uredbe o strateškoj procjeni utjecaja strategije, plana i programa na okoliš ) kvalitetnija i pravovremenija ukoliko su i Ovlaštenik i Izrađivač upoznati sa svakom fazom izrade Masterplana što se u praksi pokazalo jednostavnije i efikasnije ukoliko se radi o istoj pravnoj osobi.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Obrazloženje zakonskih odredbi: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Zakonom o zaštiti okoliša  (članak 40. Stavak 12) navedeno je da nositelj zahvata, odnosno operater, ne može obavljati stručne poslove zaštite okoliša u svojstvu ovlaštenika, u istom postupku koji se vodi sukladno odredbama ovog Zakona.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Nositelj zahvata u smislu Zakona o zaštiti okoliša je podnositelj zahtjeva, a Ovlaštenik odabrani ovlaštenik za SPUO. Nositelj zahvata i Ovlaštenik za SPUO u ovom slučaju nisu ni na koji način povezana društva jer ste Nositelj zahvata Vi, a ovlaštenik  tvrtka odabrana za izradu Strateške studije. Stoga članak 40. Zakona o zaštiti okoliša nije primjenjiv na ovu situaciju. U skladu s time, smatramo nelogičnom i bezrazložno ograničavajućim da izrađivač plana, programa, strategije ili sličnog dokumenta koji je podložan provedbi SPUO ne bi smio biti ujedno angažiran i na izradi SPUO.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 xml:space="preserve">Pravilnik o uvjetima za izdavanje suglasnosti pravnim osobama za obavljanje stručnih poslova zaštite okoliša (NN 57/10) kao niti Uredba o strateškoj procjeni utjecaja zahvata na okoliš (spomenuti članak 13.) niti u jednom segmentu ne ograničavaju da izrađivač plana, programa, strategije ili sličnog dokumenta koji je podložan provedbi </w:t>
            </w:r>
            <w:r w:rsidRPr="00DC3B67">
              <w:rPr>
                <w:rFonts w:ascii="Times New Roman" w:hAnsi="Times New Roman" w:cs="Times New Roman"/>
              </w:rPr>
              <w:lastRenderedPageBreak/>
              <w:t>SPUO ne bi smio biti ujedno angažiran i na izradi SPUO.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Također bismo upozorili na članak 4. Zakona o javnoj nabavi kojim je navedeno: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(1) Naručitelj je u primjeni ovoga Zakona u odnosu na sve gospodarske subjekte obvezan poštovati načelo slobode kretanja robe, načelo slobode poslovnog nastana i načelo slobode pružanja usluga te načela koja iz toga proizlaze, kao što su načelo tržišnog natjecanja, načelo jednakog tretmana, načelo zabrane diskriminacije, načelo uzajamnog priznavanja, načelo razmjernosti i načelo transparentnosti.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(2) Javna nabava ne smije biti osmišljena s namjerom izbjegavanja primjene ovoga Zakona ili izbjegavanja primjene pravila o javnoj nabavi male, odnosno velike vrijednosti ili s namjerom da se određenim gospodarskim subjektima neopravdano da prednost ili ih se stavi u nepovoljan položaj.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(3) Naručitelj je obvezan primjenjivati odredbe ovoga Zakona na način koji omogućava učinkovitu javnu nabavu te ekonomično i svrhovito trošenje javnih sredstava.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Primjena uvjeta kavi su trenutno navedeni u dokumentaciji o nabavi dovela bi do upravo suprotnog učinka, odnosno kršenja načela tržišnog natjecanja i zabrane diskriminacije te do neučinkovitog i neekonomičnog trošenja javnih sredstava.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Slijedom navedenog ne vidimo zakonsko uporište te bismo sugerirali brisanje dijela koji se odnosi na uvažavanje preporuke Ministarstva zaštite okoliša i energetike prema kojoj izrađivač Masterplana ne može ujedno biti i ovlaštenik za izradu strateške studije predmetnog Masterplana prilikom izvršenja ugovora.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 xml:space="preserve"> </w:t>
            </w:r>
          </w:p>
          <w:p w:rsidR="00DC3B67" w:rsidRPr="00DC3B67" w:rsidRDefault="00DC3B67" w:rsidP="00DC3B67">
            <w:pPr>
              <w:rPr>
                <w:rFonts w:ascii="Times New Roman" w:hAnsi="Times New Roman" w:cs="Times New Roman"/>
              </w:rPr>
            </w:pPr>
            <w:r w:rsidRPr="00DC3B67">
              <w:rPr>
                <w:rFonts w:ascii="Times New Roman" w:hAnsi="Times New Roman" w:cs="Times New Roman"/>
              </w:rPr>
              <w:t>Nadamo se da će naručitelj razmotriti naše primjedbe odnosno prijedloge te da će ih, obzirom na obvezu poštivanja načela javne nabave, a osobito načela zabrane diskriminacije te načela tržišnog natjecanja i prihvatiti.</w:t>
            </w:r>
          </w:p>
        </w:tc>
        <w:tc>
          <w:tcPr>
            <w:tcW w:w="4077" w:type="dxa"/>
          </w:tcPr>
          <w:p w:rsidR="00DC3B67" w:rsidRDefault="00057B01" w:rsidP="00403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Usvaja se prijedlog pod rednim brojem 3:</w:t>
            </w:r>
          </w:p>
          <w:p w:rsidR="007D6FC4" w:rsidRDefault="007D6FC4" w:rsidP="00403512">
            <w:pPr>
              <w:rPr>
                <w:rFonts w:ascii="Times New Roman" w:hAnsi="Times New Roman" w:cs="Times New Roman"/>
              </w:rPr>
            </w:pPr>
          </w:p>
          <w:p w:rsidR="007D6FC4" w:rsidRPr="007D6FC4" w:rsidRDefault="007D6FC4" w:rsidP="00403512">
            <w:pPr>
              <w:rPr>
                <w:rFonts w:ascii="Times New Roman" w:hAnsi="Times New Roman" w:cs="Times New Roman"/>
                <w:b/>
              </w:rPr>
            </w:pPr>
            <w:r w:rsidRPr="007D6FC4">
              <w:rPr>
                <w:rFonts w:ascii="Times New Roman" w:hAnsi="Times New Roman" w:cs="Times New Roman"/>
                <w:b/>
              </w:rPr>
              <w:t>Iz dokumentacije za nadmetanje briše se slijedeći tekst:</w:t>
            </w:r>
          </w:p>
          <w:p w:rsidR="007D6FC4" w:rsidRDefault="007D6FC4" w:rsidP="00403512">
            <w:pPr>
              <w:rPr>
                <w:rFonts w:ascii="Times New Roman" w:hAnsi="Times New Roman" w:cs="Times New Roman"/>
              </w:rPr>
            </w:pPr>
          </w:p>
          <w:p w:rsidR="007D6FC4" w:rsidRPr="007D6FC4" w:rsidRDefault="007D6FC4" w:rsidP="007D6FC4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7D6FC4">
              <w:rPr>
                <w:rFonts w:ascii="Times New Roman" w:hAnsi="Times New Roman" w:cs="Times New Roman"/>
                <w:strike/>
                <w:color w:val="FF0000"/>
              </w:rPr>
              <w:t>Slijedom navedenog, odabrani ponuditelj dužan se je pridržavati gore navedenih citiranih zakonskih odredbi te je također dužan uvažiti i  preporuku Ministarstva zaštite okoliša i energetike prema kojoj izrađivač Master plana ne može ujedno biti i ovlaštenik za izradu strateške studije predmetnog Masterplana prilikom izvršenja ugovora.“</w:t>
            </w:r>
          </w:p>
          <w:p w:rsidR="006F51BB" w:rsidRDefault="006F51BB" w:rsidP="006F51BB">
            <w:pPr>
              <w:rPr>
                <w:rFonts w:ascii="Times New Roman" w:hAnsi="Times New Roman" w:cs="Times New Roman"/>
              </w:rPr>
            </w:pPr>
          </w:p>
          <w:p w:rsidR="00057B01" w:rsidRPr="00885769" w:rsidRDefault="006F51BB" w:rsidP="006F51BB">
            <w:pPr>
              <w:rPr>
                <w:rFonts w:ascii="Times New Roman" w:hAnsi="Times New Roman" w:cs="Times New Roman"/>
                <w:b/>
              </w:rPr>
            </w:pPr>
            <w:r w:rsidRPr="00885769">
              <w:rPr>
                <w:rFonts w:ascii="Times New Roman" w:hAnsi="Times New Roman" w:cs="Times New Roman"/>
                <w:b/>
              </w:rPr>
              <w:t>Izmjena dokumentacije točka 36</w:t>
            </w:r>
          </w:p>
        </w:tc>
      </w:tr>
    </w:tbl>
    <w:p w:rsidR="00370170" w:rsidRPr="00171039" w:rsidRDefault="00370170" w:rsidP="00A97147">
      <w:pPr>
        <w:rPr>
          <w:rFonts w:ascii="Times New Roman" w:hAnsi="Times New Roman" w:cs="Times New Roman"/>
        </w:rPr>
      </w:pPr>
      <w:r w:rsidRPr="00A92C4C"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779"/>
    <w:multiLevelType w:val="hybridMultilevel"/>
    <w:tmpl w:val="A38495A6"/>
    <w:lvl w:ilvl="0" w:tplc="0B3A352E">
      <w:start w:val="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D33FC"/>
    <w:multiLevelType w:val="hybridMultilevel"/>
    <w:tmpl w:val="008EA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97"/>
    <w:rsid w:val="00057B01"/>
    <w:rsid w:val="000722A4"/>
    <w:rsid w:val="00171039"/>
    <w:rsid w:val="001B6D8C"/>
    <w:rsid w:val="001E5BC2"/>
    <w:rsid w:val="001F68D9"/>
    <w:rsid w:val="002D0EDC"/>
    <w:rsid w:val="00332648"/>
    <w:rsid w:val="0034058B"/>
    <w:rsid w:val="00370170"/>
    <w:rsid w:val="00403512"/>
    <w:rsid w:val="004B793D"/>
    <w:rsid w:val="004C7F14"/>
    <w:rsid w:val="00516340"/>
    <w:rsid w:val="0052157A"/>
    <w:rsid w:val="00546B67"/>
    <w:rsid w:val="0055023F"/>
    <w:rsid w:val="006E6FA6"/>
    <w:rsid w:val="006F51BB"/>
    <w:rsid w:val="0077509E"/>
    <w:rsid w:val="007D6FC4"/>
    <w:rsid w:val="00884D64"/>
    <w:rsid w:val="00885769"/>
    <w:rsid w:val="0094309B"/>
    <w:rsid w:val="009C2A0D"/>
    <w:rsid w:val="00A36484"/>
    <w:rsid w:val="00A92C4C"/>
    <w:rsid w:val="00A97147"/>
    <w:rsid w:val="00BB5B97"/>
    <w:rsid w:val="00CB72C6"/>
    <w:rsid w:val="00CD58DB"/>
    <w:rsid w:val="00DC3B67"/>
    <w:rsid w:val="00E641F7"/>
    <w:rsid w:val="00E73B51"/>
    <w:rsid w:val="00EA7AF9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A51A"/>
  <w15:docId w15:val="{F82D10BD-0495-448C-BF60-43559AE6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03512"/>
  </w:style>
  <w:style w:type="paragraph" w:styleId="ListParagraph">
    <w:name w:val="List Paragraph"/>
    <w:basedOn w:val="Normal"/>
    <w:uiPriority w:val="34"/>
    <w:qFormat/>
    <w:rsid w:val="00DC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Renata Čulina</cp:lastModifiedBy>
  <cp:revision>3</cp:revision>
  <cp:lastPrinted>2017-11-23T13:05:00Z</cp:lastPrinted>
  <dcterms:created xsi:type="dcterms:W3CDTF">2017-11-29T09:55:00Z</dcterms:created>
  <dcterms:modified xsi:type="dcterms:W3CDTF">2017-11-29T09:56:00Z</dcterms:modified>
</cp:coreProperties>
</file>